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C" w:rsidRPr="008E3BE4" w:rsidRDefault="00EC2F2C">
      <w:pPr>
        <w:rPr>
          <w:rFonts w:ascii="Arial" w:hAnsi="Arial" w:cs="Arial"/>
          <w:b/>
          <w:sz w:val="24"/>
          <w:szCs w:val="24"/>
          <w:lang w:val="sr-Latn-RS"/>
        </w:rPr>
      </w:pPr>
      <w:r w:rsidRPr="008E3BE4">
        <w:rPr>
          <w:rFonts w:ascii="Arial" w:hAnsi="Arial" w:cs="Arial"/>
          <w:b/>
          <w:sz w:val="24"/>
          <w:szCs w:val="24"/>
          <w:lang w:val="sr-Latn-RS"/>
        </w:rPr>
        <w:t>Saopštenje Saveza jevrejskih opština Srbije povodom konferencije koju je u UNSu održao  Efraim Zurof direktor centra „Simon Vizental“ iz Jerusalima</w:t>
      </w:r>
    </w:p>
    <w:p w:rsidR="00EC2F2C" w:rsidRPr="008E3BE4" w:rsidRDefault="00EC2F2C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>Uvaženi direktor centra „Simon Vizental“ iz Jerusalima, Efraim Zurof, održao je 29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.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avgusta 2019.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g</w:t>
      </w:r>
      <w:r w:rsidRPr="008E3BE4">
        <w:rPr>
          <w:rFonts w:ascii="Arial" w:hAnsi="Arial" w:cs="Arial"/>
          <w:sz w:val="24"/>
          <w:szCs w:val="24"/>
          <w:lang w:val="sr-Latn-RS"/>
        </w:rPr>
        <w:t>odine konferenciju za štampu u UNS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 xml:space="preserve"> koju mu je upriličio Savez jevrejskih opština Srbije na čelu sa smenjenim predsednikom Robertom Sabadošem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. Tema konferencije bio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8E3BE4">
        <w:rPr>
          <w:rFonts w:ascii="Arial" w:hAnsi="Arial" w:cs="Arial"/>
          <w:sz w:val="24"/>
          <w:szCs w:val="24"/>
          <w:lang w:val="sr-Latn-RS"/>
        </w:rPr>
        <w:t>napredak u rešavanju statusa memorijalnog centra Staro sajmište, pitanje broja žrtava u Jasenovcu, ali i aktuelna situa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c</w:t>
      </w:r>
      <w:r w:rsidRPr="008E3BE4">
        <w:rPr>
          <w:rFonts w:ascii="Arial" w:hAnsi="Arial" w:cs="Arial"/>
          <w:sz w:val="24"/>
          <w:szCs w:val="24"/>
          <w:lang w:val="sr-Latn-RS"/>
        </w:rPr>
        <w:t>ija u jevrejskoj zajednici u Srbiji.</w:t>
      </w:r>
    </w:p>
    <w:p w:rsidR="00EC2F2C" w:rsidRPr="008E3BE4" w:rsidRDefault="00EC2F2C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O dometima Efraima Zurofa u rešavanju statusa memorijalnog centra Staro sajmište ovog puta ne želimo da dajemo nikakve ocene.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Takođe nećemo da komentarišemo njegovu izjavu da „je njihova procena da je u Jasenovcu ubijeno do 100.000 hiljada ljudi“. Ugledni istoričari koji se bave ovom temom smatraju da je bilo znatno više. O ovim njegovim tvrdnjama objavićemo posebno saopštenje.</w:t>
      </w:r>
    </w:p>
    <w:p w:rsidR="00692BD9" w:rsidRPr="008E3BE4" w:rsidRDefault="00EC2F2C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Ono što zabrinjava nas, koji smo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1. jula 2018. g. </w:t>
      </w:r>
      <w:r w:rsidRPr="008E3BE4">
        <w:rPr>
          <w:rFonts w:ascii="Arial" w:hAnsi="Arial" w:cs="Arial"/>
          <w:sz w:val="24"/>
          <w:szCs w:val="24"/>
          <w:lang w:val="sr-Latn-RS"/>
        </w:rPr>
        <w:t>legalno smenili Roberta Sabadoša sa funkcije predsednika Saveza jevrejskih opština Srbije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>,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je neprimeren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>o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mešanje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 xml:space="preserve"> g. Efraima Zurofa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u unutrašnje stvari naše zajednice.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Podsećamo g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.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Zurofa da njegova funkcija direktora Centra podrazumeva borbu za privođen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je pravdi preostalih ratnih zloč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inaca. Izgleda da u nedostatku pravih zločinaca, g. Zurof pokušava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da 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nas, koji smo smenili Roberta Sabadoša zbog brojnih nepoštovanja Zakona o otklanjanju posledica Holkausta,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predstavi srpskoj javnosti kao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kriminalc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e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kojima je jedino stalo do 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>„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>novca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 i moći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>“,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 tv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>r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deći 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da 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>neki od na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s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 xml:space="preserve"> nisu ni Jevreji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,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 xml:space="preserve"> te da nemamo veze sa jevrejskim narodom i da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 xml:space="preserve">sledstveno tome 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>nemamo prava da budemo u zajednici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. Napominje da je o tome izvestio predsednika Vučića, koji je izrazio zabrinutost zbog takve situacije. Obaveštavamo g. Zurofa da smo mi, koje on naziva </w:t>
      </w:r>
      <w:r w:rsidR="00CE4EE9" w:rsidRPr="008E3BE4">
        <w:rPr>
          <w:rFonts w:ascii="Arial" w:hAnsi="Arial" w:cs="Arial"/>
          <w:sz w:val="24"/>
          <w:szCs w:val="24"/>
          <w:lang w:val="sr-Latn-RS"/>
        </w:rPr>
        <w:t>„upadicama“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 i ostalim porgdnim izrazima, u više navrata obaveštavali predsednika Vučića i premij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r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eku Brnabić o </w:t>
      </w:r>
      <w:r w:rsidR="009A2547">
        <w:rPr>
          <w:rFonts w:ascii="Arial" w:hAnsi="Arial" w:cs="Arial"/>
          <w:sz w:val="24"/>
          <w:szCs w:val="24"/>
          <w:lang w:val="sr-Latn-RS"/>
        </w:rPr>
        <w:t>nezakonitim radnjama</w:t>
      </w:r>
      <w:bookmarkStart w:id="0" w:name="_GoBack"/>
      <w:bookmarkEnd w:id="0"/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 Roberta Sabadoša i 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o 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>lični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>m</w:t>
      </w:r>
      <w:r w:rsidR="0025398B" w:rsidRPr="008E3BE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>materijalnim</w:t>
      </w:r>
      <w:r w:rsidR="0025398B" w:rsidRPr="008E3BE4">
        <w:rPr>
          <w:rFonts w:ascii="Arial" w:hAnsi="Arial" w:cs="Arial"/>
          <w:sz w:val="24"/>
          <w:szCs w:val="24"/>
          <w:lang w:val="sr-Latn-RS"/>
        </w:rPr>
        <w:t xml:space="preserve"> in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>teres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>ima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 xml:space="preserve"> rabina Isaka Asiela,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rođen</w:t>
      </w:r>
      <w:r w:rsidR="00E96D72" w:rsidRPr="008E3BE4">
        <w:rPr>
          <w:rFonts w:ascii="Arial" w:hAnsi="Arial" w:cs="Arial"/>
          <w:sz w:val="24"/>
          <w:szCs w:val="24"/>
          <w:lang w:val="sr-Latn-RS"/>
        </w:rPr>
        <w:t>o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g kao Nenad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Asić. 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Možda je g. Zurof mislio na rabina kada je govorio da neki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 xml:space="preserve">od nas 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nisu ni Jevreji? </w:t>
      </w:r>
    </w:p>
    <w:p w:rsidR="00CE4EE9" w:rsidRPr="008E3BE4" w:rsidRDefault="00E96D72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Protiv Roberta Sabadoša i onih koje g. Zurof hvali da su zajednicu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„</w:t>
      </w:r>
      <w:r w:rsidRPr="008E3BE4">
        <w:rPr>
          <w:rFonts w:ascii="Arial" w:hAnsi="Arial" w:cs="Arial"/>
          <w:sz w:val="24"/>
          <w:szCs w:val="24"/>
          <w:lang w:val="sr-Latn-RS"/>
        </w:rPr>
        <w:t>podigli iz pepela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“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Jevrejska op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ština Zemun je 25. decembra 2018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. godine podnela tužilaštvu prijavu za nekoliko krivičnih dela vezanih za nezakonito trošenje sredstava koja jevrejske opštine dobijaju iz budžeta Republike Srbije.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N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jegova izjava „da su Robert Sabadoš i Isak Asiel podigli zajednicu iz pepela“ 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jasno 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ukazuje na koji način i kome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sve 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>Robert Sabadoša plaća ovakve i slične usluge, a sve iz budžeta koji Republika Srbija daje za sve jevrejske opštine u Srbiji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>.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 Da li je g. Zurofu poznato da Robert Sabadoš samostalno upravlja sa ti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m sredstvima i da već više od g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 xml:space="preserve">odinu dana 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ista</w:t>
      </w:r>
      <w:r w:rsidR="008E3BE4" w:rsidRPr="008E3BE4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70DD7" w:rsidRPr="008E3BE4">
        <w:rPr>
          <w:rFonts w:ascii="Arial" w:hAnsi="Arial" w:cs="Arial"/>
          <w:sz w:val="24"/>
          <w:szCs w:val="24"/>
          <w:lang w:val="sr-Latn-RS"/>
        </w:rPr>
        <w:t>odbija da dostavlja jevrejskim opštinama Beograd, Zemun, Kikinda i Priština.</w:t>
      </w:r>
    </w:p>
    <w:p w:rsidR="00EC2F2C" w:rsidRPr="008E3BE4" w:rsidRDefault="00870DD7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lastRenderedPageBreak/>
        <w:t>Sa druge strane on je sebi takođe dao za pravo da se meša u unutrašnje poslove jedne suverene države, sugerišu</w:t>
      </w:r>
      <w:r w:rsidR="00F61492" w:rsidRPr="008E3BE4">
        <w:rPr>
          <w:rFonts w:ascii="Arial" w:hAnsi="Arial" w:cs="Arial"/>
          <w:sz w:val="24"/>
          <w:szCs w:val="24"/>
          <w:lang w:val="sr-Latn-RS"/>
        </w:rPr>
        <w:t>ći predsedniku Aleksandru Vučiću</w:t>
      </w:r>
      <w:r w:rsidRPr="008E3BE4">
        <w:rPr>
          <w:rFonts w:ascii="Arial" w:hAnsi="Arial" w:cs="Arial"/>
          <w:sz w:val="24"/>
          <w:szCs w:val="24"/>
          <w:lang w:val="sr-Latn-RS"/>
        </w:rPr>
        <w:t xml:space="preserve"> da </w:t>
      </w:r>
      <w:r w:rsidR="005653B3" w:rsidRPr="008E3BE4">
        <w:rPr>
          <w:rFonts w:ascii="Arial" w:hAnsi="Arial" w:cs="Arial"/>
          <w:sz w:val="24"/>
          <w:szCs w:val="24"/>
          <w:lang w:val="sr-Latn-RS"/>
        </w:rPr>
        <w:t xml:space="preserve">krši zakon, tako što će dati nalog da se jedna prevarantska grupa proglasi za legitimne predstavnike Jevrejske opštine Beograd. 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Da li je </w:t>
      </w:r>
      <w:r w:rsidR="00F61492" w:rsidRPr="008E3BE4">
        <w:rPr>
          <w:rFonts w:ascii="Arial" w:hAnsi="Arial" w:cs="Arial"/>
          <w:sz w:val="24"/>
          <w:szCs w:val="24"/>
          <w:lang w:val="sr-Latn-RS"/>
        </w:rPr>
        <w:t>g. Zurof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 kao direktor Centra ovlašćen od strane takve ugledne institucije da daje ocenu o protestima jedne minorne grupe ispred Ministarstva pravde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 xml:space="preserve"> Republike Srbije</w:t>
      </w:r>
      <w:r w:rsidR="00F61492" w:rsidRPr="008E3BE4">
        <w:rPr>
          <w:rFonts w:ascii="Arial" w:hAnsi="Arial" w:cs="Arial"/>
          <w:sz w:val="24"/>
          <w:szCs w:val="24"/>
          <w:lang w:val="sr-Latn-RS"/>
        </w:rPr>
        <w:t>?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 Posebno se postavlja pitanje ko ga je ovlastio da vređa instituciju predsednika Republike Srbije, sugerišući da se predsednik lično umeša u pravni spor</w:t>
      </w:r>
      <w:r w:rsidR="00692BD9" w:rsidRPr="008E3BE4">
        <w:rPr>
          <w:rFonts w:ascii="Arial" w:hAnsi="Arial" w:cs="Arial"/>
          <w:sz w:val="24"/>
          <w:szCs w:val="24"/>
          <w:lang w:val="sr-Latn-RS"/>
        </w:rPr>
        <w:t>,</w:t>
      </w:r>
      <w:r w:rsidR="00455E94" w:rsidRPr="008E3BE4">
        <w:rPr>
          <w:rFonts w:ascii="Arial" w:hAnsi="Arial" w:cs="Arial"/>
          <w:sz w:val="24"/>
          <w:szCs w:val="24"/>
          <w:lang w:val="sr-Latn-RS"/>
        </w:rPr>
        <w:t xml:space="preserve"> tako što će saslušati samo jednu od strana u sukobu, i naravno po g. Zurofu jednim potezom rešiti spor u korist Sabadoša i Asiela.</w:t>
      </w:r>
    </w:p>
    <w:p w:rsidR="00F61492" w:rsidRPr="008E3BE4" w:rsidRDefault="00F61492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Sigurni smo da je Srbija pravna država i da se poštovanje zakona neće prilagođavati nikakvim zurofima, rabinima i ostalim mešetarima. </w:t>
      </w:r>
    </w:p>
    <w:p w:rsidR="00F61492" w:rsidRPr="008E3BE4" w:rsidRDefault="00F61492" w:rsidP="00F61492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Na kraju pitamo g. Zurofa da li je uloga „Simon Vizental centra“ da izražava zabrinutost za stanja u jevrejskim zajednicama širom sveta ili je to njegov lični stav? </w:t>
      </w:r>
    </w:p>
    <w:p w:rsidR="00F61492" w:rsidRPr="008E3BE4" w:rsidRDefault="00F61492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G. Efraim Zurof je zbog dva tri „mangupa“ i ličnih interesa izgubio ugled koji je gradio godinama, posvećeno se boreći da pravda stigne ratne zločince. </w:t>
      </w:r>
    </w:p>
    <w:p w:rsidR="0025398B" w:rsidRPr="008E3BE4" w:rsidRDefault="0025398B">
      <w:pPr>
        <w:rPr>
          <w:rFonts w:ascii="Arial" w:hAnsi="Arial" w:cs="Arial"/>
          <w:sz w:val="24"/>
          <w:szCs w:val="24"/>
          <w:lang w:val="sr-Latn-RS"/>
        </w:rPr>
      </w:pPr>
    </w:p>
    <w:p w:rsidR="0025398B" w:rsidRPr="008E3BE4" w:rsidRDefault="0025398B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Izabrani predsednik Saveza jevrejskih opština Srbije  </w:t>
      </w:r>
    </w:p>
    <w:p w:rsidR="0025398B" w:rsidRDefault="0025398B" w:rsidP="0025398B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 xml:space="preserve">Igor Ginzberg </w:t>
      </w:r>
    </w:p>
    <w:p w:rsidR="009A2547" w:rsidRDefault="009A2547" w:rsidP="0025398B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Zamenik</w:t>
      </w:r>
    </w:p>
    <w:p w:rsidR="009A2547" w:rsidRPr="008E3BE4" w:rsidRDefault="009A2547" w:rsidP="0025398B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Nenad Fogel sr.</w:t>
      </w:r>
    </w:p>
    <w:p w:rsidR="0025398B" w:rsidRPr="008E3BE4" w:rsidRDefault="0025398B" w:rsidP="0025398B">
      <w:pPr>
        <w:rPr>
          <w:rFonts w:ascii="Arial" w:hAnsi="Arial" w:cs="Arial"/>
          <w:sz w:val="24"/>
          <w:szCs w:val="24"/>
          <w:lang w:val="sr-Latn-RS"/>
        </w:rPr>
      </w:pPr>
    </w:p>
    <w:p w:rsidR="0025398B" w:rsidRPr="008E3BE4" w:rsidRDefault="0025398B" w:rsidP="0025398B">
      <w:pPr>
        <w:rPr>
          <w:rFonts w:ascii="Arial" w:hAnsi="Arial" w:cs="Arial"/>
          <w:sz w:val="24"/>
          <w:szCs w:val="24"/>
          <w:lang w:val="sr-Latn-RS"/>
        </w:rPr>
      </w:pPr>
      <w:r w:rsidRPr="008E3BE4">
        <w:rPr>
          <w:rFonts w:ascii="Arial" w:hAnsi="Arial" w:cs="Arial"/>
          <w:sz w:val="24"/>
          <w:szCs w:val="24"/>
          <w:lang w:val="sr-Latn-RS"/>
        </w:rPr>
        <w:t>Beograd,3.9.2019.</w:t>
      </w:r>
    </w:p>
    <w:p w:rsidR="0025398B" w:rsidRPr="008E3BE4" w:rsidRDefault="0025398B">
      <w:pPr>
        <w:rPr>
          <w:rFonts w:ascii="Arial" w:hAnsi="Arial" w:cs="Arial"/>
          <w:sz w:val="24"/>
          <w:szCs w:val="24"/>
          <w:lang w:val="sr-Latn-RS"/>
        </w:rPr>
      </w:pPr>
    </w:p>
    <w:sectPr w:rsidR="0025398B" w:rsidRPr="008E3BE4" w:rsidSect="0058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2C"/>
    <w:rsid w:val="0025398B"/>
    <w:rsid w:val="00455E94"/>
    <w:rsid w:val="005653B3"/>
    <w:rsid w:val="00583C1C"/>
    <w:rsid w:val="00692BD9"/>
    <w:rsid w:val="00870DD7"/>
    <w:rsid w:val="008B1484"/>
    <w:rsid w:val="008E3BE4"/>
    <w:rsid w:val="0093034C"/>
    <w:rsid w:val="00994E51"/>
    <w:rsid w:val="009A2547"/>
    <w:rsid w:val="00CE4EE9"/>
    <w:rsid w:val="00E96D72"/>
    <w:rsid w:val="00EC2F2C"/>
    <w:rsid w:val="00F6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2019-09-02T11:57:00Z</cp:lastPrinted>
  <dcterms:created xsi:type="dcterms:W3CDTF">2019-09-02T13:33:00Z</dcterms:created>
  <dcterms:modified xsi:type="dcterms:W3CDTF">2019-09-02T15:04:00Z</dcterms:modified>
</cp:coreProperties>
</file>